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4"/>
          <w:rFonts w:hint="eastAsia" w:eastAsiaTheme="minorEastAsia"/>
          <w:color w:val="000000" w:themeColor="text1"/>
          <w:sz w:val="36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4"/>
          <w:rFonts w:hint="eastAsia" w:eastAsiaTheme="minorEastAsia"/>
          <w:color w:val="000000" w:themeColor="text1"/>
          <w:sz w:val="36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「</w:t>
      </w:r>
      <w:bookmarkStart w:id="0" w:name="_GoBack"/>
      <w:r>
        <w:rPr>
          <w:rStyle w:val="4"/>
          <w:rFonts w:hint="eastAsia" w:eastAsiaTheme="minorEastAsia"/>
          <w:color w:val="000000" w:themeColor="text1"/>
          <w:sz w:val="36"/>
          <w:szCs w:val="36"/>
          <w:u w:val="none"/>
          <w:lang w:val="en-US" w:eastAsia="zh-CN"/>
          <w14:textFill>
            <w14:solidFill>
              <w14:schemeClr w14:val="tx1"/>
            </w14:solidFill>
          </w14:textFill>
        </w:rPr>
        <w:t>25考研肖1000题考点精华提炼【马原】</w:t>
      </w:r>
    </w:p>
    <w:bookmarkEnd w:id="0"/>
    <w:p>
      <w:pPr>
        <w:rPr>
          <w:rFonts w:hint="default" w:eastAsiaTheme="minorEastAsia"/>
          <w:sz w:val="36"/>
          <w:szCs w:val="36"/>
          <w:lang w:val="en-US" w:eastAsia="zh-CN"/>
        </w:rPr>
      </w:pPr>
      <w:r>
        <w:rPr>
          <w:rStyle w:val="4"/>
          <w:rFonts w:hint="eastAsia" w:eastAsiaTheme="minorEastAsia"/>
          <w:color w:val="0000FF"/>
          <w:sz w:val="36"/>
          <w:szCs w:val="36"/>
          <w:lang w:val="en-US" w:eastAsia="zh-CN"/>
        </w:rPr>
        <w:t>链接</w:t>
      </w:r>
      <w:r>
        <w:rPr>
          <w:rFonts w:hint="eastAsia" w:eastAsiaTheme="minorEastAsia"/>
          <w:sz w:val="36"/>
          <w:szCs w:val="36"/>
          <w:lang w:val="en-US" w:eastAsia="zh-CN"/>
        </w:rPr>
        <w:t>：</w:t>
      </w:r>
      <w:r>
        <w:rPr>
          <w:rFonts w:hint="eastAsia" w:eastAsiaTheme="minorEastAsia"/>
          <w:sz w:val="36"/>
          <w:szCs w:val="36"/>
          <w:lang w:val="en-US" w:eastAsia="zh-CN"/>
        </w:rPr>
        <w:fldChar w:fldCharType="begin"/>
      </w:r>
      <w:r>
        <w:rPr>
          <w:rFonts w:hint="eastAsia" w:eastAsiaTheme="minorEastAsia"/>
          <w:sz w:val="36"/>
          <w:szCs w:val="36"/>
          <w:lang w:val="en-US" w:eastAsia="zh-CN"/>
        </w:rPr>
        <w:instrText xml:space="preserve"> HYPERLINK "https://pan.quark.cn/s/48fdde739bb4" </w:instrText>
      </w:r>
      <w:r>
        <w:rPr>
          <w:rFonts w:hint="eastAsia" w:eastAsiaTheme="minorEastAsia"/>
          <w:sz w:val="36"/>
          <w:szCs w:val="36"/>
          <w:lang w:val="en-US" w:eastAsia="zh-CN"/>
        </w:rPr>
        <w:fldChar w:fldCharType="separate"/>
      </w:r>
      <w:r>
        <w:rPr>
          <w:rStyle w:val="4"/>
          <w:rFonts w:hint="eastAsia" w:eastAsiaTheme="minorEastAsia"/>
          <w:sz w:val="36"/>
          <w:szCs w:val="36"/>
          <w:lang w:val="en-US" w:eastAsia="zh-CN"/>
        </w:rPr>
        <w:t>https://pan.quark.cn/s/48fdde739bb4</w:t>
      </w:r>
      <w:r>
        <w:rPr>
          <w:rFonts w:hint="eastAsia" w:eastAsiaTheme="minorEastAsia"/>
          <w:sz w:val="36"/>
          <w:szCs w:val="36"/>
          <w:lang w:val="en-US" w:eastAsia="zh-CN"/>
        </w:rPr>
        <w:fldChar w:fldCharType="end"/>
      </w:r>
      <w:r>
        <w:rPr>
          <w:rFonts w:hint="eastAsia"/>
          <w:sz w:val="36"/>
          <w:szCs w:val="36"/>
          <w:lang w:val="en-US" w:eastAsia="zh-CN"/>
        </w:rPr>
        <w:t xml:space="preserve"> </w:t>
      </w:r>
    </w:p>
    <w:p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2BDE56B1"/>
    <w:rsid w:val="2BDE5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2024-07-08T09:37:45Z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A7A3855F9C1442999B286A83B28C8D77_11</vt:lpwstr>
  </property>
</Properties>
</file>